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83EE" w14:textId="77777777" w:rsidR="00F2166D" w:rsidRPr="00F2166D" w:rsidRDefault="00F2166D" w:rsidP="00F216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42"/>
          <w:szCs w:val="42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b/>
          <w:bCs/>
          <w:color w:val="0A0A0A"/>
          <w:kern w:val="36"/>
          <w:sz w:val="42"/>
          <w:szCs w:val="42"/>
          <w:lang w:eastAsia="ru-RU"/>
          <w14:ligatures w14:val="none"/>
        </w:rPr>
        <w:t>Расписание ЕГЭ в 2025 году</w:t>
      </w:r>
    </w:p>
    <w:p w14:paraId="7194DCEF" w14:textId="3A3CE2DE" w:rsidR="00F2166D" w:rsidRPr="00F2166D" w:rsidRDefault="00F2166D" w:rsidP="00F2166D">
      <w:pPr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noProof/>
          <w:color w:val="0A0A0A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222DDB0A" wp14:editId="06BEFA99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924050" cy="1202557"/>
            <wp:effectExtent l="0" t="0" r="0" b="0"/>
            <wp:wrapTight wrapText="bothSides">
              <wp:wrapPolygon edited="0">
                <wp:start x="0" y="0"/>
                <wp:lineTo x="0" y="21223"/>
                <wp:lineTo x="21386" y="21223"/>
                <wp:lineTo x="21386" y="0"/>
                <wp:lineTo x="0" y="0"/>
              </wp:wrapPolygon>
            </wp:wrapTight>
            <wp:docPr id="158765417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dex_rtb_R-A-2306344-24-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E7E20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7"/>
          <w:szCs w:val="27"/>
          <w:lang w:eastAsia="ru-RU"/>
          <w14:ligatures w14:val="none"/>
        </w:rPr>
        <w:t xml:space="preserve">В 2025 году досрочный период, предусмотренный для </w:t>
      </w:r>
      <w:proofErr w:type="spellStart"/>
      <w:r w:rsidRPr="00F2166D">
        <w:rPr>
          <w:rFonts w:ascii="Times New Roman" w:eastAsia="Times New Roman" w:hAnsi="Times New Roman" w:cs="Times New Roman"/>
          <w:color w:val="0A0A0A"/>
          <w:kern w:val="0"/>
          <w:sz w:val="27"/>
          <w:szCs w:val="27"/>
          <w:lang w:eastAsia="ru-RU"/>
          <w14:ligatures w14:val="none"/>
        </w:rPr>
        <w:t>олимпиадников</w:t>
      </w:r>
      <w:proofErr w:type="spellEnd"/>
      <w:r w:rsidRPr="00F2166D">
        <w:rPr>
          <w:rFonts w:ascii="Times New Roman" w:eastAsia="Times New Roman" w:hAnsi="Times New Roman" w:cs="Times New Roman"/>
          <w:color w:val="0A0A0A"/>
          <w:kern w:val="0"/>
          <w:sz w:val="27"/>
          <w:szCs w:val="27"/>
          <w:lang w:eastAsia="ru-RU"/>
          <w14:ligatures w14:val="none"/>
        </w:rPr>
        <w:t>, спортсменов и других школьников, которые не могли присутствовать в основную волну, начинается в марте.</w:t>
      </w:r>
    </w:p>
    <w:p w14:paraId="3F09834B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Основной период ЕГЭ традиционно начинается в конце мая. А для тех, кто не справился с основными экзаменами на минимальные баллы для получения аттестата, в сентябре будет назначен дополнительный период.</w:t>
      </w:r>
    </w:p>
    <w:p w14:paraId="6AFE9CC6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 каждую из волн ЕГЭ определены резервные дни. Они предназначены для тех, кто пропустил основные сроки по болезни или другой уважительной причине, а также в случае совпадения даты проведения экзаменов по выбору.</w:t>
      </w:r>
    </w:p>
    <w:p w14:paraId="38AABF0F" w14:textId="77777777" w:rsidR="00F2166D" w:rsidRDefault="00F2166D" w:rsidP="00F216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kern w:val="0"/>
          <w:sz w:val="30"/>
          <w:szCs w:val="30"/>
          <w:lang w:eastAsia="ru-RU"/>
          <w14:ligatures w14:val="none"/>
        </w:rPr>
      </w:pPr>
    </w:p>
    <w:p w14:paraId="0BA647C4" w14:textId="498CC693" w:rsidR="00F2166D" w:rsidRPr="00F2166D" w:rsidRDefault="00F2166D" w:rsidP="00F216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  <w:t>Досрочный период</w:t>
      </w:r>
    </w:p>
    <w:p w14:paraId="38CAB22C" w14:textId="77777777" w:rsidR="00F2166D" w:rsidRPr="00F2166D" w:rsidRDefault="00F2166D" w:rsidP="00F216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kern w:val="0"/>
          <w:sz w:val="30"/>
          <w:szCs w:val="30"/>
          <w:lang w:eastAsia="ru-RU"/>
          <w14:ligatures w14:val="none"/>
        </w:rPr>
      </w:pPr>
    </w:p>
    <w:p w14:paraId="051BD60A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Март-апрель 2025</w:t>
      </w:r>
    </w:p>
    <w:p w14:paraId="17EEFB14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22 марта (пятница) — география, литература;</w:t>
      </w:r>
    </w:p>
    <w:p w14:paraId="4622DFA5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26 марта (вторник) — русский язык;</w:t>
      </w:r>
    </w:p>
    <w:p w14:paraId="42EA8B51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29 марта (пятница) — математика базового уровня, математика профильного уровня;</w:t>
      </w:r>
    </w:p>
    <w:p w14:paraId="3AEF7C1E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2 апреля (вторник) — иностранный язык (письменная часть), биология, физика;</w:t>
      </w:r>
    </w:p>
    <w:p w14:paraId="10794EA3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5 апреля (пятница) — иностранный язык (устная часть);</w:t>
      </w:r>
    </w:p>
    <w:p w14:paraId="18CA7E7C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9 апреля (вторник) — обществознание, информатика;</w:t>
      </w:r>
    </w:p>
    <w:p w14:paraId="2B632886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12 апреля (пятница) — история, химия.</w:t>
      </w:r>
    </w:p>
    <w:p w14:paraId="16166F7A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Резервные дни</w:t>
      </w:r>
    </w:p>
    <w:p w14:paraId="75BF6A24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15 апреля (понедельник) — русский язык;</w:t>
      </w:r>
    </w:p>
    <w:p w14:paraId="364EB6F4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18 апреля (четверг) — ЕГЭ по математике базового уровня, ЕГЭ по математике профильного уровня;</w:t>
      </w:r>
    </w:p>
    <w:p w14:paraId="04CD8EC7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19 апреля (пятница) — иностранный язык (письменный часть), литература, физика, обществознание, биология;</w:t>
      </w:r>
    </w:p>
    <w:p w14:paraId="5CEB1D7E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22 апреля (понедельник) — география, химия, информатика, иностранный язык (устная часть), история.</w:t>
      </w:r>
    </w:p>
    <w:p w14:paraId="5C33BA9C" w14:textId="77777777" w:rsidR="00F2166D" w:rsidRDefault="00F2166D" w:rsidP="00F216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kern w:val="0"/>
          <w:sz w:val="30"/>
          <w:szCs w:val="30"/>
          <w:lang w:eastAsia="ru-RU"/>
          <w14:ligatures w14:val="none"/>
        </w:rPr>
      </w:pPr>
    </w:p>
    <w:p w14:paraId="369783F0" w14:textId="6DAD6819" w:rsidR="00F2166D" w:rsidRPr="00F2166D" w:rsidRDefault="00F2166D" w:rsidP="00F216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  <w:t>Основной период</w:t>
      </w:r>
    </w:p>
    <w:p w14:paraId="573C4F09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b/>
          <w:bCs/>
          <w:color w:val="0A0A0A"/>
          <w:kern w:val="0"/>
          <w:sz w:val="24"/>
          <w:szCs w:val="24"/>
          <w:lang w:eastAsia="ru-RU"/>
          <w14:ligatures w14:val="none"/>
        </w:rPr>
        <w:t>Май-июнь 2025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23 мая (четверг) — география, литература, химия;</w:t>
      </w:r>
    </w:p>
    <w:p w14:paraId="3FB0E31D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28 мая (вторник) — русский язык;</w:t>
      </w:r>
    </w:p>
    <w:p w14:paraId="00059705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31 мая (пятница) — математика, базовый и профильной уровень;</w:t>
      </w:r>
    </w:p>
    <w:p w14:paraId="717F593B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4 июня (вторник) — обществознание, физика;</w:t>
      </w:r>
    </w:p>
    <w:p w14:paraId="3D8F120A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7 и 8 июня (пятница и суббота) — информатика и ИКТ, иностранный язык (устная часть);</w:t>
      </w:r>
    </w:p>
    <w:p w14:paraId="34B3D6BC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11 июня (понедельник) — биология, история, иностранный язык (письменная часть).</w:t>
      </w:r>
    </w:p>
    <w:p w14:paraId="7241C09D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Резервные дни:</w:t>
      </w:r>
    </w:p>
    <w:p w14:paraId="248A8EA0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13 июня (четверг) — география, литература, обществознание, физика;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17 июня (понедельник) — русский язык;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18 июня (вторник) — иностранный язык (устная часть), история, химия;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19 июня (среда) — биология, иностранный язык (письменная часть), информатика;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20 июня (четверг) — ЕГЭ по математике базового уровня, ЕГЭ по математике профильного уровня;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21 июня (пятница) — по всем учебным предметам.</w:t>
      </w:r>
    </w:p>
    <w:p w14:paraId="3616363E" w14:textId="757A36E9" w:rsidR="00F2166D" w:rsidRPr="00F2166D" w:rsidRDefault="00F2166D" w:rsidP="00F21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</w:p>
    <w:p w14:paraId="0D2BC417" w14:textId="77777777" w:rsidR="00F2166D" w:rsidRDefault="00F2166D" w:rsidP="00F216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  <w:t>Пересдачи</w:t>
      </w:r>
    </w:p>
    <w:p w14:paraId="2747CF56" w14:textId="77777777" w:rsidR="00F2166D" w:rsidRPr="00F2166D" w:rsidRDefault="00F2166D" w:rsidP="00F216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</w:pPr>
    </w:p>
    <w:p w14:paraId="630E587B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 начале 2024 года Владимир Путин предложил дать выпускникам возможность пересдать один из предметов на собственное усмотрение. Пересдачи ЕГЭ планируется проводить до окончания приемной кампании в вузы, таким образом оставляя выпускникам второй шанс на поступление.</w:t>
      </w:r>
    </w:p>
    <w:p w14:paraId="38655461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 2025 году даты пересдач ЕГЭ выглядят следующим образом:</w:t>
      </w:r>
    </w:p>
    <w:p w14:paraId="2262E415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4 июля (четверг) — информатика, обществознание, русский язык, физика, химия, иностранный язык (письменная часть);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5 июля (пятница) — биология, география, математика (профильная и базовая), история, литература, иностранный язык (устная часть) экзамена.</w:t>
      </w:r>
    </w:p>
    <w:p w14:paraId="11084EAD" w14:textId="77777777" w:rsidR="00F2166D" w:rsidRDefault="00F2166D" w:rsidP="00F2166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kern w:val="0"/>
          <w:sz w:val="30"/>
          <w:szCs w:val="30"/>
          <w:lang w:eastAsia="ru-RU"/>
          <w14:ligatures w14:val="none"/>
        </w:rPr>
      </w:pPr>
    </w:p>
    <w:p w14:paraId="46D4C11C" w14:textId="08E9EBD0" w:rsidR="00F2166D" w:rsidRPr="00F2166D" w:rsidRDefault="00F2166D" w:rsidP="00F216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b/>
          <w:bCs/>
          <w:color w:val="0A0A0A"/>
          <w:kern w:val="0"/>
          <w:sz w:val="30"/>
          <w:szCs w:val="30"/>
          <w:lang w:eastAsia="ru-RU"/>
          <w14:ligatures w14:val="none"/>
        </w:rPr>
        <w:t>Дополнительный период</w:t>
      </w:r>
    </w:p>
    <w:p w14:paraId="6B0133F3" w14:textId="77777777" w:rsidR="00F2166D" w:rsidRPr="00F2166D" w:rsidRDefault="00F2166D" w:rsidP="00F2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Сентябрь 2025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4 сентября (среда) — русский язык;</w:t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</w:r>
      <w:r w:rsidRPr="00F2166D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br/>
        <w:t>9 сентября (понедельник) — математика базового уровня.</w:t>
      </w:r>
    </w:p>
    <w:p w14:paraId="19BD5193" w14:textId="77777777" w:rsidR="00EF09C5" w:rsidRPr="00F2166D" w:rsidRDefault="00EF09C5" w:rsidP="00F2166D">
      <w:pPr>
        <w:spacing w:after="0"/>
        <w:rPr>
          <w:rFonts w:ascii="Times New Roman" w:hAnsi="Times New Roman" w:cs="Times New Roman"/>
        </w:rPr>
      </w:pPr>
    </w:p>
    <w:sectPr w:rsidR="00EF09C5" w:rsidRPr="00F2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B1517"/>
    <w:multiLevelType w:val="multilevel"/>
    <w:tmpl w:val="8882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38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C5"/>
    <w:rsid w:val="00EF09C5"/>
    <w:rsid w:val="00F2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69DB"/>
  <w15:chartTrackingRefBased/>
  <w15:docId w15:val="{54374713-380B-4CBE-BD76-E81B9AE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21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216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2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2166D"/>
    <w:rPr>
      <w:color w:val="0000FF"/>
      <w:u w:val="single"/>
    </w:rPr>
  </w:style>
  <w:style w:type="character" w:customStyle="1" w:styleId="q3cbbce8">
    <w:name w:val="q3cbbce8"/>
    <w:basedOn w:val="a0"/>
    <w:rsid w:val="00F2166D"/>
  </w:style>
  <w:style w:type="character" w:customStyle="1" w:styleId="r2eb1a513">
    <w:name w:val="r2eb1a513"/>
    <w:basedOn w:val="a0"/>
    <w:rsid w:val="00F2166D"/>
  </w:style>
  <w:style w:type="character" w:customStyle="1" w:styleId="author-blockname">
    <w:name w:val="author-block__name"/>
    <w:basedOn w:val="a0"/>
    <w:rsid w:val="00F2166D"/>
  </w:style>
  <w:style w:type="character" w:customStyle="1" w:styleId="author-blockposition">
    <w:name w:val="author-block__position"/>
    <w:basedOn w:val="a0"/>
    <w:rsid w:val="00F2166D"/>
  </w:style>
  <w:style w:type="paragraph" w:customStyle="1" w:styleId="table-of-contentsitem">
    <w:name w:val="table-of-contents__item"/>
    <w:basedOn w:val="a"/>
    <w:rsid w:val="00F2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88779d84">
    <w:name w:val="j88779d84"/>
    <w:basedOn w:val="a0"/>
    <w:rsid w:val="00F2166D"/>
  </w:style>
  <w:style w:type="character" w:styleId="a5">
    <w:name w:val="Strong"/>
    <w:basedOn w:val="a0"/>
    <w:uiPriority w:val="22"/>
    <w:qFormat/>
    <w:rsid w:val="00F2166D"/>
    <w:rPr>
      <w:b/>
      <w:bCs/>
    </w:rPr>
  </w:style>
  <w:style w:type="character" w:customStyle="1" w:styleId="ha9e7e8c3">
    <w:name w:val="ha9e7e8c3"/>
    <w:basedOn w:val="a0"/>
    <w:rsid w:val="00F21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15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00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37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3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7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7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30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37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30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9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12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88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7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30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15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305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6006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5167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11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42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064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9935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9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968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639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430254">
              <w:marLeft w:val="210"/>
              <w:marRight w:val="210"/>
              <w:marTop w:val="0"/>
              <w:marBottom w:val="360"/>
              <w:divBdr>
                <w:top w:val="single" w:sz="6" w:space="0" w:color="D9EAFA"/>
                <w:left w:val="single" w:sz="6" w:space="0" w:color="D9EAFA"/>
                <w:bottom w:val="single" w:sz="6" w:space="0" w:color="D9EAFA"/>
                <w:right w:val="single" w:sz="6" w:space="0" w:color="D9EAFA"/>
              </w:divBdr>
            </w:div>
            <w:div w:id="1242330362">
              <w:marLeft w:val="210"/>
              <w:marRight w:val="210"/>
              <w:marTop w:val="0"/>
              <w:marBottom w:val="300"/>
              <w:divBdr>
                <w:top w:val="single" w:sz="6" w:space="0" w:color="D9EAFA"/>
                <w:left w:val="single" w:sz="6" w:space="0" w:color="D9EAFA"/>
                <w:bottom w:val="single" w:sz="6" w:space="0" w:color="D9EAFA"/>
                <w:right w:val="single" w:sz="6" w:space="0" w:color="D9EAFA"/>
              </w:divBdr>
              <w:divsChild>
                <w:div w:id="1411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9EAFA"/>
                    <w:right w:val="none" w:sz="0" w:space="0" w:color="auto"/>
                  </w:divBdr>
                </w:div>
              </w:divsChild>
            </w:div>
          </w:divsChild>
        </w:div>
        <w:div w:id="146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9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877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31798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3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53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60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9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1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137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14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6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4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548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5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96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8993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9318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4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3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30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76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4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14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14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5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1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99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61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6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78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9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15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182405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16910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4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728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2</cp:revision>
  <dcterms:created xsi:type="dcterms:W3CDTF">2024-09-25T07:50:00Z</dcterms:created>
  <dcterms:modified xsi:type="dcterms:W3CDTF">2024-09-25T07:54:00Z</dcterms:modified>
</cp:coreProperties>
</file>